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28"/>
          <w:szCs w:val="28"/>
        </w:rPr>
      </w:pPr>
      <w:r w:rsidDel="00000000" w:rsidR="00000000" w:rsidRPr="00000000">
        <w:rPr>
          <w:color w:val="264955"/>
          <w:sz w:val="34"/>
          <w:szCs w:val="34"/>
          <w:rtl w:val="0"/>
        </w:rPr>
        <w:t xml:space="preserve">Questionnaire d'évaluation des compétences numériques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Poste actuel 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 de l'entreprise/organisation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Date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Compétences Numériques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Comment évaluez-vous vos compétences en matière de navigation sur Internet et de recherche d'informations en ligne 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Limitées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limitées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Pouvez-vous utiliser efficacement des outils de traitement de texte tels que Microsoft Word ou Google Docs pour créer et modifier des documents 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bien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Bien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Correctement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Avec difficulté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Avez-vous des compétences de base en matière de gestion des emails, tels que la rédaction, l'envoi et la gestion des boîtes de réception 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bonnes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Limitées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limitées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Comment évaluez-vous votre capacité à utiliser des tableurs comme Microsoft Excel ou Google Sheets pour organiser et analyser des données ?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Correcte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Avec difficulté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Êtes-vous à l'aise avec l'utilisation des plateformes de réseaux sociaux (Facebook, LinkedIn, Twitter, etc.) à des fins professionnelles 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à l'aise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l'aise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Plutôt à l'aise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très à l'aise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à l'aise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Comment évaluez-vous vos compétences en matière de cybersécurité et de protection de la vie privée en ligne ?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bonnes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Bonnes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Limitées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limitées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Besoin de Développement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Y a-t-il des domaines spécifiques dans lesquels vous aimeriez améliorer vos compétences numériques ? Si oui, veuillez préciser.</w:t>
      </w:r>
    </w:p>
    <w:p w:rsidR="00000000" w:rsidDel="00000000" w:rsidP="00000000" w:rsidRDefault="00000000" w:rsidRPr="00000000" w14:paraId="0000004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Avez-vous des suggestions pour des formations ou des ressources qui pourraient vous aider à renforcer vos compétences numériques ?</w:t>
      </w:r>
    </w:p>
    <w:p w:rsidR="00000000" w:rsidDel="00000000" w:rsidP="00000000" w:rsidRDefault="00000000" w:rsidRPr="00000000" w14:paraId="0000004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Nous vous remercions sincèrement d'avoir pris le temps de remplir ce questionnaire d'évaluation des compétences numériques. </w:t>
      </w: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